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ADBC0" w14:textId="77777777" w:rsidR="001A3FA9" w:rsidRDefault="001A3FA9" w:rsidP="00B12F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8CA4876" w14:textId="681E06E1" w:rsidR="00B12F80" w:rsidRPr="008E4F24" w:rsidRDefault="00B12F80" w:rsidP="00B12F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14:paraId="2B867F5F" w14:textId="77777777" w:rsidR="00137E99" w:rsidRDefault="00B12F80" w:rsidP="00FC3DAA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B3E3F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</w:p>
    <w:p w14:paraId="250E79CC" w14:textId="77777777" w:rsidR="00137E99" w:rsidRDefault="00FC3DAA" w:rsidP="00FC3DAA">
      <w:pPr>
        <w:spacing w:after="0" w:line="240" w:lineRule="auto"/>
        <w:ind w:right="-1"/>
        <w:contextualSpacing/>
        <w:jc w:val="center"/>
        <w:rPr>
          <w:rFonts w:ascii="Times New Roman UniToktom" w:hAnsi="Times New Roman UniToktom"/>
          <w:sz w:val="28"/>
          <w:szCs w:val="28"/>
        </w:rPr>
      </w:pPr>
      <w:r w:rsidRPr="00FC3DAA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«О мерах по реализации требований статей</w:t>
      </w:r>
      <w:r w:rsidRPr="00FC3DAA">
        <w:rPr>
          <w:rFonts w:ascii="Times New Roman UniToktom" w:hAnsi="Times New Roman UniToktom"/>
          <w:sz w:val="28"/>
          <w:szCs w:val="28"/>
        </w:rPr>
        <w:t xml:space="preserve"> 80, 85, 138, 139 и 140</w:t>
      </w:r>
    </w:p>
    <w:p w14:paraId="034AE263" w14:textId="37634B85" w:rsidR="00FC3DAA" w:rsidRPr="00FC3DAA" w:rsidRDefault="00FC3DAA" w:rsidP="00FC3DAA">
      <w:pPr>
        <w:spacing w:after="0" w:line="240" w:lineRule="auto"/>
        <w:ind w:right="-1"/>
        <w:contextualSpacing/>
        <w:jc w:val="center"/>
        <w:rPr>
          <w:rFonts w:ascii="Times New Roman UniToktom" w:hAnsi="Times New Roman UniToktom"/>
          <w:sz w:val="28"/>
          <w:szCs w:val="28"/>
        </w:rPr>
      </w:pPr>
      <w:r w:rsidRPr="00FC3DAA">
        <w:rPr>
          <w:rFonts w:ascii="Times New Roman UniToktom" w:hAnsi="Times New Roman UniToktom"/>
          <w:sz w:val="28"/>
          <w:szCs w:val="28"/>
        </w:rPr>
        <w:t>Налогового кодекса Кыргызской Республики»</w:t>
      </w:r>
    </w:p>
    <w:p w14:paraId="085BE93F" w14:textId="4CCD31CF" w:rsidR="00B12F80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FCC2F7" w14:textId="77777777" w:rsidR="001A3FA9" w:rsidRPr="005B3E3F" w:rsidRDefault="001A3FA9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0FB86E" w14:textId="77777777" w:rsidR="00B12F80" w:rsidRPr="005B3E3F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E3F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7B2323AE" w14:textId="77777777" w:rsidR="00B12F80" w:rsidRPr="008E4F24" w:rsidRDefault="00B12F80" w:rsidP="004977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3E3F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</w:t>
      </w:r>
      <w:r w:rsidR="00BC4137" w:rsidRPr="005B3E3F">
        <w:rPr>
          <w:rFonts w:ascii="Times New Roman" w:hAnsi="Times New Roman" w:cs="Times New Roman"/>
          <w:sz w:val="28"/>
        </w:rPr>
        <w:t xml:space="preserve">в </w:t>
      </w:r>
      <w:r w:rsidR="00BC4137" w:rsidRPr="005B3E3F">
        <w:rPr>
          <w:rFonts w:ascii="Times New Roman" w:hAnsi="Times New Roman" w:cs="Times New Roman"/>
          <w:sz w:val="28"/>
          <w:szCs w:val="28"/>
        </w:rPr>
        <w:t>целях</w:t>
      </w:r>
      <w:r w:rsidRPr="005B3E3F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4977C0" w:rsidRPr="005B3E3F">
        <w:rPr>
          <w:rFonts w:ascii="Times New Roman" w:hAnsi="Times New Roman" w:cs="Times New Roman"/>
          <w:sz w:val="28"/>
          <w:szCs w:val="28"/>
        </w:rPr>
        <w:t xml:space="preserve"> </w:t>
      </w:r>
      <w:r w:rsidRPr="005B3E3F">
        <w:rPr>
          <w:rFonts w:ascii="Times New Roman" w:hAnsi="Times New Roman" w:cs="Times New Roman"/>
          <w:sz w:val="28"/>
          <w:szCs w:val="28"/>
        </w:rPr>
        <w:t xml:space="preserve">норм статей </w:t>
      </w:r>
      <w:r w:rsidR="00FC3DAA" w:rsidRPr="00FC3DAA">
        <w:rPr>
          <w:rFonts w:ascii="Times New Roman UniToktom" w:hAnsi="Times New Roman UniToktom"/>
          <w:sz w:val="28"/>
          <w:szCs w:val="28"/>
        </w:rPr>
        <w:t>80, 85, 138, 139 и 140 Налогового кодекса Кыргызской Республики</w:t>
      </w:r>
      <w:r w:rsidRPr="008E4F24">
        <w:rPr>
          <w:rFonts w:ascii="Times New Roman" w:hAnsi="Times New Roman" w:cs="Times New Roman"/>
          <w:sz w:val="28"/>
          <w:szCs w:val="28"/>
        </w:rPr>
        <w:t xml:space="preserve">, предусматривающих утверждение Кабинетом Министров Кыргызской Республики </w:t>
      </w:r>
      <w:r w:rsidRPr="008E4F24">
        <w:rPr>
          <w:rFonts w:ascii="Times New Roman" w:eastAsia="Times New Roman" w:hAnsi="Times New Roman" w:cs="Times New Roman"/>
          <w:sz w:val="28"/>
          <w:szCs w:val="26"/>
        </w:rPr>
        <w:t xml:space="preserve">документов, способствующих своевременному и полному исполнению налогоплательщиками требований Налогового кодекса Кыргызской Республики, </w:t>
      </w:r>
      <w:r w:rsidRPr="008E4F24">
        <w:rPr>
          <w:rFonts w:ascii="Times New Roman" w:hAnsi="Times New Roman" w:cs="Times New Roman"/>
          <w:sz w:val="28"/>
          <w:szCs w:val="28"/>
        </w:rPr>
        <w:t>вступающего в силу с 1 января 2022 года.</w:t>
      </w:r>
    </w:p>
    <w:p w14:paraId="0E1CD49B" w14:textId="77777777" w:rsidR="00B12F80" w:rsidRPr="008E4F24" w:rsidRDefault="00B12F80" w:rsidP="00B12F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1504AC" w14:textId="77777777" w:rsidR="00B12F80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 w:rsidR="00E86A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0F0524" w14:textId="0AF0308B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4F24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предусматривает утверждение Кабинетом Министров Кыргызской Республики: </w:t>
      </w:r>
    </w:p>
    <w:p w14:paraId="364506A1" w14:textId="77777777" w:rsidR="00E86A6B" w:rsidRDefault="00E86A6B" w:rsidP="00E86A6B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>-</w:t>
      </w:r>
      <w:r w:rsidRPr="00D178E2">
        <w:rPr>
          <w:rFonts w:ascii="Times New Roman UniToktom" w:eastAsia="Times New Roman" w:hAnsi="Times New Roman UniToktom" w:cs="Arial"/>
          <w:sz w:val="28"/>
          <w:szCs w:val="28"/>
          <w:lang w:eastAsia="ru-RU"/>
        </w:rPr>
        <w:t xml:space="preserve"> Порядок </w:t>
      </w:r>
      <w:r w:rsidRPr="00D178E2"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взыскания и списания налоговой задолженности</w:t>
      </w:r>
      <w:r>
        <w:rPr>
          <w:rFonts w:ascii="Times New Roman UniToktom" w:eastAsia="Times New Roman" w:hAnsi="Times New Roman UniToktom" w:cs="Arial"/>
          <w:bCs/>
          <w:sz w:val="28"/>
          <w:szCs w:val="28"/>
          <w:lang w:eastAsia="ru-RU"/>
        </w:rPr>
        <w:t>;</w:t>
      </w:r>
    </w:p>
    <w:p w14:paraId="111C0C15" w14:textId="77777777" w:rsidR="00E86A6B" w:rsidRPr="00A06C2A" w:rsidRDefault="00E86A6B" w:rsidP="00E86A6B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- Порядок 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определения рыночной цены в связи с потерей товарами</w:t>
      </w:r>
    </w:p>
    <w:p w14:paraId="7C0840F1" w14:textId="77777777" w:rsidR="00E86A6B" w:rsidRDefault="00E86A6B" w:rsidP="00E86A6B">
      <w:pPr>
        <w:spacing w:after="0" w:line="240" w:lineRule="auto"/>
        <w:jc w:val="both"/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</w:pP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качества или иных потребительских свойств</w:t>
      </w: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;</w:t>
      </w:r>
    </w:p>
    <w:p w14:paraId="63B04A0C" w14:textId="77777777" w:rsidR="00E86A6B" w:rsidRPr="00A06C2A" w:rsidRDefault="00E86A6B" w:rsidP="00E86A6B">
      <w:pPr>
        <w:spacing w:after="0" w:line="240" w:lineRule="auto"/>
        <w:ind w:firstLine="709"/>
        <w:jc w:val="both"/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</w:pP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- Методику 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определения налогового обязательства налогоплательщика</w:t>
      </w: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 xml:space="preserve"> </w:t>
      </w:r>
      <w:r w:rsidRPr="00A06C2A"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на основе косвенных методов</w:t>
      </w:r>
      <w:r>
        <w:rPr>
          <w:rFonts w:ascii="Times New Roman UniToktom" w:eastAsia="Times New Roman" w:hAnsi="Times New Roman UniToktom" w:cs="Arial"/>
          <w:iCs/>
          <w:sz w:val="28"/>
          <w:szCs w:val="28"/>
          <w:lang w:eastAsia="ru-RU"/>
        </w:rPr>
        <w:t>.</w:t>
      </w:r>
    </w:p>
    <w:p w14:paraId="7D1588CB" w14:textId="77777777" w:rsidR="002B0369" w:rsidRPr="002B0369" w:rsidRDefault="002B0369" w:rsidP="002B03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2B03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Кроме того, проектом признаются утратившими силу решения Правительства Кыргызской Республики, ранее принятые в рамках Налогового кодекса Кыргызской Республики, срок действия которого истекает с 1 января 2022 года.  </w:t>
      </w:r>
    </w:p>
    <w:p w14:paraId="3E2DDD2A" w14:textId="77777777" w:rsidR="009F638F" w:rsidRPr="008E4F24" w:rsidRDefault="00055036" w:rsidP="00055036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-вариант</w:t>
      </w:r>
      <w:r w:rsidR="008E2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«принятие проекта постановления» </w:t>
      </w:r>
      <w:r w:rsidR="009F638F" w:rsidRPr="008E4F24">
        <w:rPr>
          <w:rFonts w:ascii="Times New Roman" w:eastAsia="Times New Roman" w:hAnsi="Times New Roman"/>
          <w:sz w:val="28"/>
          <w:szCs w:val="26"/>
        </w:rPr>
        <w:t>будет способствовать своевременному и полному исполнению налогоплательщиками требований Налогового кодекса Кыргызской Республики</w:t>
      </w:r>
      <w:r w:rsidR="009F638F">
        <w:rPr>
          <w:rFonts w:ascii="Times New Roman" w:eastAsia="Times New Roman" w:hAnsi="Times New Roman"/>
          <w:sz w:val="28"/>
          <w:szCs w:val="26"/>
        </w:rPr>
        <w:t>,</w:t>
      </w:r>
      <w:r w:rsidR="009F638F" w:rsidRPr="008E4F24">
        <w:rPr>
          <w:rFonts w:ascii="Times New Roman" w:eastAsia="Times New Roman" w:hAnsi="Times New Roman"/>
          <w:sz w:val="28"/>
          <w:szCs w:val="26"/>
        </w:rPr>
        <w:t xml:space="preserve"> </w:t>
      </w:r>
      <w:r w:rsidR="009F638F" w:rsidRPr="008E4F24">
        <w:rPr>
          <w:rFonts w:ascii="Times New Roman" w:hAnsi="Times New Roman"/>
          <w:sz w:val="28"/>
          <w:szCs w:val="28"/>
        </w:rPr>
        <w:t>вступающего в силу с 1 января 2022 года.</w:t>
      </w:r>
    </w:p>
    <w:p w14:paraId="008A7332" w14:textId="77777777" w:rsidR="008E2CDA" w:rsidRDefault="00055036" w:rsidP="008E2CDA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вариант «оставить как есть» 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>возникает риск отсутствия нормативн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>, регулирующ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>норм</w:t>
      </w:r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F638F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Налогового</w:t>
      </w:r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 Кыргызской Республики, так как д</w:t>
      </w:r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 xml:space="preserve">ействующие </w:t>
      </w:r>
      <w:r w:rsidR="00B30898">
        <w:rPr>
          <w:rFonts w:ascii="Times New Roman" w:eastAsia="Times New Roman" w:hAnsi="Times New Roman"/>
          <w:sz w:val="28"/>
          <w:szCs w:val="28"/>
          <w:lang w:eastAsia="ru-RU"/>
        </w:rPr>
        <w:t>нормативные правовые акты,</w:t>
      </w:r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38F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принятые </w:t>
      </w:r>
      <w:r w:rsidR="005168D3">
        <w:rPr>
          <w:rFonts w:ascii="Times New Roman" w:eastAsia="Times New Roman" w:hAnsi="Times New Roman"/>
          <w:sz w:val="28"/>
          <w:szCs w:val="28"/>
          <w:lang w:eastAsia="ru-RU"/>
        </w:rPr>
        <w:t>в рамках Налогового кодекса Кыргызской Республики от 17 октября 2008 года № 23</w:t>
      </w:r>
      <w:r w:rsidR="000F1CB7">
        <w:rPr>
          <w:rFonts w:ascii="Times New Roman" w:eastAsia="Times New Roman" w:hAnsi="Times New Roman"/>
          <w:sz w:val="28"/>
          <w:szCs w:val="28"/>
          <w:lang w:eastAsia="ru-RU"/>
        </w:rPr>
        <w:t xml:space="preserve">0 </w:t>
      </w:r>
      <w:r w:rsidR="008E2CDA">
        <w:rPr>
          <w:rFonts w:ascii="Times New Roman" w:eastAsia="Times New Roman" w:hAnsi="Times New Roman"/>
          <w:sz w:val="28"/>
          <w:szCs w:val="28"/>
          <w:lang w:eastAsia="ru-RU"/>
        </w:rPr>
        <w:t>не будет иметь юридической силы.</w:t>
      </w:r>
    </w:p>
    <w:p w14:paraId="5A71FDF5" w14:textId="77777777" w:rsidR="001564A8" w:rsidRDefault="00055036" w:rsidP="008E2CDA">
      <w:pPr>
        <w:pStyle w:val="a3"/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вариант </w:t>
      </w:r>
      <w:r w:rsidRPr="001564A8">
        <w:rPr>
          <w:rFonts w:ascii="Times New Roman" w:eastAsia="Times New Roman" w:hAnsi="Times New Roman"/>
          <w:b/>
          <w:sz w:val="28"/>
          <w:szCs w:val="28"/>
          <w:lang w:eastAsia="ru-RU"/>
        </w:rPr>
        <w:t>«о</w:t>
      </w:r>
      <w:r w:rsidR="008E2CDA" w:rsidRPr="001564A8">
        <w:rPr>
          <w:rFonts w:ascii="Times New Roman" w:hAnsi="Times New Roman"/>
          <w:b/>
          <w:sz w:val="28"/>
          <w:szCs w:val="28"/>
        </w:rPr>
        <w:t>тказать</w:t>
      </w:r>
      <w:r w:rsidRPr="001564A8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E402F3" w:rsidRPr="000550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4A8">
        <w:rPr>
          <w:rFonts w:ascii="Times New Roman" w:eastAsia="Times New Roman" w:hAnsi="Times New Roman"/>
          <w:sz w:val="28"/>
          <w:szCs w:val="28"/>
          <w:lang w:eastAsia="ru-RU"/>
        </w:rPr>
        <w:t>также приведет вышеуказанному риску.</w:t>
      </w:r>
    </w:p>
    <w:p w14:paraId="62289411" w14:textId="51BC6F19" w:rsidR="008E2CDA" w:rsidRDefault="008E2CDA" w:rsidP="008E2CDA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чем, считаем целесообразным принять предлагаемый проект постановления Кабинета Министров Кыргызской Республики, то есть первый вариант, в целях реализации норм новой редакции Налогового кодекса Кыргызской Республики.</w:t>
      </w:r>
    </w:p>
    <w:p w14:paraId="04347CD2" w14:textId="3576BFBC" w:rsidR="00D1517C" w:rsidRPr="00D1517C" w:rsidRDefault="00D1517C" w:rsidP="00D1517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Кроме того, следует принять во внимание, что в</w:t>
      </w:r>
      <w:r w:rsidRPr="00D1517C">
        <w:rPr>
          <w:rFonts w:ascii="Times New Roman" w:hAnsi="Times New Roman" w:cs="Times New Roman"/>
          <w:bCs/>
          <w:sz w:val="28"/>
          <w:szCs w:val="28"/>
        </w:rPr>
        <w:t xml:space="preserve"> связи с распространением </w:t>
      </w:r>
      <w:proofErr w:type="spellStart"/>
      <w:r w:rsidRPr="00D1517C">
        <w:rPr>
          <w:rFonts w:ascii="Times New Roman" w:hAnsi="Times New Roman" w:cs="Times New Roman"/>
          <w:bCs/>
          <w:sz w:val="28"/>
          <w:szCs w:val="28"/>
        </w:rPr>
        <w:t>коронавирусной</w:t>
      </w:r>
      <w:proofErr w:type="spellEnd"/>
      <w:r w:rsidRPr="00D1517C">
        <w:rPr>
          <w:rFonts w:ascii="Times New Roman" w:hAnsi="Times New Roman" w:cs="Times New Roman"/>
          <w:bCs/>
          <w:sz w:val="28"/>
          <w:szCs w:val="28"/>
        </w:rPr>
        <w:t xml:space="preserve"> инфекции COVID-19 в соответствии с </w:t>
      </w:r>
      <w:r w:rsidRPr="00D1517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Указами Президента Кыргызской Республики «О введении чрезвычайного положения на территории города Бишкек Кыргызской Республики» от 24 марта 2020 года УП № 55, «О введении чрезвычайного положения на территории города Ош, </w:t>
      </w:r>
      <w:proofErr w:type="spellStart"/>
      <w:r w:rsidRPr="00D1517C">
        <w:rPr>
          <w:rFonts w:ascii="Times New Roman" w:hAnsi="Times New Roman" w:cs="Times New Roman"/>
          <w:bCs/>
          <w:sz w:val="28"/>
          <w:szCs w:val="28"/>
        </w:rPr>
        <w:t>Ноокатского</w:t>
      </w:r>
      <w:proofErr w:type="spellEnd"/>
      <w:r w:rsidRPr="00D1517C">
        <w:rPr>
          <w:rFonts w:ascii="Times New Roman" w:hAnsi="Times New Roman" w:cs="Times New Roman"/>
          <w:bCs/>
          <w:sz w:val="28"/>
          <w:szCs w:val="28"/>
        </w:rPr>
        <w:t xml:space="preserve"> и Кара-</w:t>
      </w:r>
      <w:proofErr w:type="spellStart"/>
      <w:r w:rsidRPr="00D1517C">
        <w:rPr>
          <w:rFonts w:ascii="Times New Roman" w:hAnsi="Times New Roman" w:cs="Times New Roman"/>
          <w:bCs/>
          <w:sz w:val="28"/>
          <w:szCs w:val="28"/>
        </w:rPr>
        <w:t>Суйского</w:t>
      </w:r>
      <w:proofErr w:type="spellEnd"/>
      <w:r w:rsidRPr="00D1517C">
        <w:rPr>
          <w:rFonts w:ascii="Times New Roman" w:hAnsi="Times New Roman" w:cs="Times New Roman"/>
          <w:bCs/>
          <w:sz w:val="28"/>
          <w:szCs w:val="28"/>
        </w:rPr>
        <w:t xml:space="preserve"> районов Ошской области Кыргызской Республики» от 24 марта 2020 года УП № 56, «О введении чрезвычайного положения на территории города Джалал-Абад и </w:t>
      </w:r>
      <w:proofErr w:type="spellStart"/>
      <w:r w:rsidRPr="00D1517C">
        <w:rPr>
          <w:rFonts w:ascii="Times New Roman" w:hAnsi="Times New Roman" w:cs="Times New Roman"/>
          <w:bCs/>
          <w:sz w:val="28"/>
          <w:szCs w:val="28"/>
        </w:rPr>
        <w:t>Сузакского</w:t>
      </w:r>
      <w:proofErr w:type="spellEnd"/>
      <w:r w:rsidRPr="00D1517C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proofErr w:type="spellStart"/>
      <w:r w:rsidRPr="00D1517C">
        <w:rPr>
          <w:rFonts w:ascii="Times New Roman" w:hAnsi="Times New Roman" w:cs="Times New Roman"/>
          <w:bCs/>
          <w:sz w:val="28"/>
          <w:szCs w:val="28"/>
        </w:rPr>
        <w:t>Джалал-Абадской</w:t>
      </w:r>
      <w:proofErr w:type="spellEnd"/>
      <w:r w:rsidRPr="00D1517C">
        <w:rPr>
          <w:rFonts w:ascii="Times New Roman" w:hAnsi="Times New Roman" w:cs="Times New Roman"/>
          <w:bCs/>
          <w:sz w:val="28"/>
          <w:szCs w:val="28"/>
        </w:rPr>
        <w:t xml:space="preserve"> области Кыргызской Республики» от 24 марта 2020 года УП № 57, в отдельных местностях Кыргызской Республики с 25 марта 2020  года было введено чрезвычайное положение. В настоящее время в отдельных районах и городах Кыргызской Республики введены режим чрезвычайной ситуации и карантин.</w:t>
      </w:r>
    </w:p>
    <w:p w14:paraId="505637C6" w14:textId="77777777" w:rsidR="001A3FA9" w:rsidRDefault="001A3FA9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5416A" w14:textId="44FA45D8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79B4D0F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BE81236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0F92B0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Информация о результатах общественного обсуждения</w:t>
      </w:r>
    </w:p>
    <w:p w14:paraId="3EC53C88" w14:textId="21A49EA6" w:rsidR="00137E99" w:rsidRPr="00137E99" w:rsidRDefault="00137E99" w:rsidP="00137E99">
      <w:pPr>
        <w:pStyle w:val="a3"/>
        <w:ind w:firstLine="708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 соответствии со статьей 22 Закона Кыргызской Республики 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                      </w:t>
      </w:r>
      <w:proofErr w:type="gramStart"/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«</w:t>
      </w:r>
      <w:proofErr w:type="gramEnd"/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О нормативных правовых актах Кыргызской Республики» данный проект постановления Кабинета Министров Кыргызской Республики будет размещен на официальном сайте Кабинета Министров Кыргызской Республики, на Едином портале (koomtalkuu.gov.kg) и на сайте Министерства экономики и коммерции Кыргызской Республики (http://mineconom.gov.kg)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>.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</w:p>
    <w:p w14:paraId="0E7A746B" w14:textId="1339B984" w:rsidR="00137E99" w:rsidRPr="00137E99" w:rsidRDefault="00137E99" w:rsidP="00137E99">
      <w:pPr>
        <w:pStyle w:val="a3"/>
        <w:ind w:firstLine="708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>Вместе с тем отмечаем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, что </w:t>
      </w:r>
      <w:bookmarkStart w:id="1" w:name="_Hlk93446322"/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 соответствии со статьей 23 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вышеотмеченного 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Закона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срок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bookmarkEnd w:id="1"/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При этом следует принять во внимание, что в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связи с продолжающейся пандемией </w:t>
      </w:r>
      <w:proofErr w:type="spellStart"/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коронавирусной</w:t>
      </w:r>
      <w:proofErr w:type="spellEnd"/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инфекции COVID-19 в настоящее время на территории Кыргызской Республики продолжает действовать чрезвычайная ситуация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(распоряжение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Правительства Кыргызской Республики</w:t>
      </w:r>
      <w:r w:rsidRPr="00137E99">
        <w:rPr>
          <w:rFonts w:ascii="Times New Roman" w:hAnsi="Times New Roman"/>
          <w:sz w:val="28"/>
          <w:szCs w:val="28"/>
          <w:shd w:val="clear" w:color="auto" w:fill="FFFFFF"/>
        </w:rPr>
        <w:t xml:space="preserve"> от 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29 мая 2020 года № 194-р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>)</w:t>
      </w:r>
      <w:r w:rsidRPr="00137E99">
        <w:rPr>
          <w:rFonts w:ascii="Times New Roman" w:eastAsiaTheme="minorHAnsi" w:hAnsi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</w:t>
      </w:r>
    </w:p>
    <w:p w14:paraId="2E66F4AC" w14:textId="77777777" w:rsidR="00137E99" w:rsidRPr="00137E99" w:rsidRDefault="00137E99" w:rsidP="00137E99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3D548CE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5. Анализ соответствия проекта законодательству</w:t>
      </w:r>
    </w:p>
    <w:p w14:paraId="585708D6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1DFAD947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14:paraId="3666F206" w14:textId="77777777" w:rsidR="00D1517C" w:rsidRDefault="00D1517C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14:paraId="4029C68E" w14:textId="77777777" w:rsidR="00D1517C" w:rsidRDefault="00D1517C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14:paraId="3B6E42F9" w14:textId="265FB183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lastRenderedPageBreak/>
        <w:t>6. Информация о необходимости финансирования</w:t>
      </w:r>
    </w:p>
    <w:p w14:paraId="100C1D8E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Принятие настоящего проекта не повлечет дополнительных финансовых затрат из республиканского бюджета.</w:t>
      </w:r>
    </w:p>
    <w:p w14:paraId="3BD694EC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14:paraId="321BEE63" w14:textId="77777777" w:rsidR="00B12F80" w:rsidRPr="008E4F24" w:rsidRDefault="00B12F80" w:rsidP="00B12F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8E4F2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7. Информация об анализе регулятивного воздействия</w:t>
      </w:r>
    </w:p>
    <w:p w14:paraId="7207FB92" w14:textId="64E5069A" w:rsidR="00137E99" w:rsidRPr="001A3FA9" w:rsidRDefault="00137E99" w:rsidP="001A3F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A3FA9">
        <w:rPr>
          <w:rFonts w:ascii="Times New Roman" w:hAnsi="Times New Roman"/>
          <w:sz w:val="28"/>
          <w:szCs w:val="28"/>
        </w:rPr>
        <w:t xml:space="preserve">В соответствии со статьей 19 Закона Кыргызской Республики </w:t>
      </w:r>
      <w:r w:rsidR="001A3FA9">
        <w:rPr>
          <w:rFonts w:ascii="Times New Roman" w:hAnsi="Times New Roman"/>
          <w:sz w:val="28"/>
          <w:szCs w:val="28"/>
        </w:rPr>
        <w:t xml:space="preserve">                            </w:t>
      </w:r>
      <w:r w:rsidRPr="001A3FA9">
        <w:rPr>
          <w:rFonts w:ascii="Times New Roman" w:hAnsi="Times New Roman"/>
          <w:sz w:val="28"/>
          <w:szCs w:val="28"/>
        </w:rPr>
        <w:t>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5938225E" w14:textId="16A68BA3" w:rsidR="00C53CA7" w:rsidRDefault="00137E99" w:rsidP="001A3FA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A3FA9">
        <w:rPr>
          <w:rFonts w:ascii="Times New Roman" w:hAnsi="Times New Roman"/>
          <w:sz w:val="28"/>
          <w:szCs w:val="28"/>
        </w:rPr>
        <w:t>При этом отмечаем, что представленный проект</w:t>
      </w:r>
      <w:r w:rsidR="001A3FA9" w:rsidRPr="001A3FA9">
        <w:rPr>
          <w:rFonts w:ascii="Times New Roman" w:hAnsi="Times New Roman"/>
          <w:sz w:val="28"/>
          <w:szCs w:val="28"/>
        </w:rPr>
        <w:t xml:space="preserve"> в соответствии с законодательством в сфере регулирования предпринимательской деятельности </w:t>
      </w:r>
      <w:r w:rsidRPr="001A3FA9">
        <w:rPr>
          <w:rFonts w:ascii="Times New Roman" w:hAnsi="Times New Roman"/>
          <w:sz w:val="28"/>
          <w:szCs w:val="28"/>
        </w:rPr>
        <w:t xml:space="preserve">не требует проведения анализа регулятивного воздействия, </w:t>
      </w:r>
      <w:r w:rsidR="001A3FA9">
        <w:rPr>
          <w:rFonts w:ascii="Times New Roman" w:hAnsi="Times New Roman"/>
          <w:sz w:val="28"/>
          <w:szCs w:val="28"/>
        </w:rPr>
        <w:t xml:space="preserve">так как анализ регулятивного воздействия проведен </w:t>
      </w:r>
      <w:r w:rsidR="001A3FA9" w:rsidRPr="001A3FA9">
        <w:rPr>
          <w:rFonts w:ascii="Times New Roman" w:hAnsi="Times New Roman"/>
          <w:sz w:val="28"/>
          <w:szCs w:val="28"/>
        </w:rPr>
        <w:t>к проекту Закона Кыргызской Республики «О введении в действие Налогового кодекса Кыргызской Республики»</w:t>
      </w:r>
      <w:r w:rsidR="001A3FA9">
        <w:rPr>
          <w:rFonts w:ascii="Times New Roman" w:hAnsi="Times New Roman"/>
          <w:sz w:val="28"/>
          <w:szCs w:val="28"/>
        </w:rPr>
        <w:t>. Следовательно принятие данного проекта постановления направлено на реализацию положений Налогового кодекса Кыргызской Республики.</w:t>
      </w:r>
    </w:p>
    <w:p w14:paraId="0E47A47D" w14:textId="6D7E12B1" w:rsidR="001A3FA9" w:rsidRPr="001A3FA9" w:rsidRDefault="001A3FA9" w:rsidP="001A3FA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0D7A783" w14:textId="77777777" w:rsidR="001A3FA9" w:rsidRPr="001A3FA9" w:rsidRDefault="001A3FA9" w:rsidP="001A3FA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A3FA9">
        <w:rPr>
          <w:rFonts w:ascii="Times New Roman" w:hAnsi="Times New Roman"/>
          <w:b/>
          <w:sz w:val="28"/>
          <w:szCs w:val="28"/>
        </w:rPr>
        <w:t xml:space="preserve">Министр экономики </w:t>
      </w:r>
    </w:p>
    <w:p w14:paraId="0C41FD99" w14:textId="77777777" w:rsidR="001A3FA9" w:rsidRPr="001A3FA9" w:rsidRDefault="001A3FA9" w:rsidP="001A3FA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A3FA9">
        <w:rPr>
          <w:rFonts w:ascii="Times New Roman" w:hAnsi="Times New Roman"/>
          <w:b/>
          <w:sz w:val="28"/>
          <w:szCs w:val="28"/>
        </w:rPr>
        <w:t>и коммерции</w:t>
      </w:r>
    </w:p>
    <w:p w14:paraId="5AAA821D" w14:textId="35E1E0D5" w:rsidR="001A3FA9" w:rsidRDefault="001A3FA9" w:rsidP="001A3FA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A3FA9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1A3FA9">
        <w:rPr>
          <w:rFonts w:ascii="Times New Roman" w:hAnsi="Times New Roman"/>
          <w:b/>
          <w:sz w:val="28"/>
          <w:szCs w:val="28"/>
        </w:rPr>
        <w:tab/>
      </w:r>
      <w:r w:rsidRPr="001A3FA9">
        <w:rPr>
          <w:rFonts w:ascii="Times New Roman" w:hAnsi="Times New Roman"/>
          <w:b/>
          <w:sz w:val="28"/>
          <w:szCs w:val="28"/>
        </w:rPr>
        <w:tab/>
      </w:r>
      <w:r w:rsidRPr="001A3FA9">
        <w:rPr>
          <w:rFonts w:ascii="Times New Roman" w:hAnsi="Times New Roman"/>
          <w:b/>
          <w:sz w:val="28"/>
          <w:szCs w:val="28"/>
        </w:rPr>
        <w:tab/>
      </w:r>
      <w:r w:rsidRPr="001A3FA9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A3FA9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p w14:paraId="01476E77" w14:textId="77777777" w:rsidR="001A3FA9" w:rsidRPr="00645C90" w:rsidRDefault="001A3FA9" w:rsidP="001A3FA9">
      <w:pPr>
        <w:spacing w:after="0" w:line="240" w:lineRule="auto"/>
        <w:rPr>
          <w:rFonts w:ascii="Times New Roman" w:hAnsi="Times New Roman"/>
          <w:bCs/>
          <w:i/>
          <w:iCs/>
          <w:sz w:val="28"/>
          <w:szCs w:val="28"/>
          <w:lang w:val="x-none"/>
        </w:rPr>
      </w:pPr>
      <w:r w:rsidRPr="0017769D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      </w:t>
      </w:r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 xml:space="preserve">(в отсутствие министра – заместитель министра К.Ж. </w:t>
      </w:r>
      <w:proofErr w:type="spellStart"/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>Абдрахманов</w:t>
      </w:r>
      <w:proofErr w:type="spellEnd"/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>)</w:t>
      </w:r>
    </w:p>
    <w:p w14:paraId="2C657052" w14:textId="77777777" w:rsidR="001A3FA9" w:rsidRDefault="001A3FA9" w:rsidP="001A3FA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357B14E2" w14:textId="77777777" w:rsidR="001A3FA9" w:rsidRPr="001A3FA9" w:rsidRDefault="001A3FA9" w:rsidP="001A3FA9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8A014DA" w14:textId="77777777" w:rsidR="001A3FA9" w:rsidRPr="001A3FA9" w:rsidRDefault="001A3FA9" w:rsidP="001A3FA9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1A3FA9" w:rsidRPr="001A3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91"/>
    <w:rsid w:val="00011942"/>
    <w:rsid w:val="00055036"/>
    <w:rsid w:val="00056591"/>
    <w:rsid w:val="00063D3C"/>
    <w:rsid w:val="000F1CB7"/>
    <w:rsid w:val="00137E99"/>
    <w:rsid w:val="001564A8"/>
    <w:rsid w:val="001A3FA9"/>
    <w:rsid w:val="002B0369"/>
    <w:rsid w:val="004438F2"/>
    <w:rsid w:val="004977C0"/>
    <w:rsid w:val="004B7782"/>
    <w:rsid w:val="005168D3"/>
    <w:rsid w:val="00594BD7"/>
    <w:rsid w:val="005B3E3F"/>
    <w:rsid w:val="005D6F76"/>
    <w:rsid w:val="00622BE6"/>
    <w:rsid w:val="00627421"/>
    <w:rsid w:val="00691003"/>
    <w:rsid w:val="006E4F4F"/>
    <w:rsid w:val="00722901"/>
    <w:rsid w:val="008D6CEC"/>
    <w:rsid w:val="008E2CDA"/>
    <w:rsid w:val="009607C1"/>
    <w:rsid w:val="00970A0B"/>
    <w:rsid w:val="009F638F"/>
    <w:rsid w:val="00A30C1A"/>
    <w:rsid w:val="00AD5CD3"/>
    <w:rsid w:val="00B12F80"/>
    <w:rsid w:val="00B30898"/>
    <w:rsid w:val="00B40C21"/>
    <w:rsid w:val="00BC4137"/>
    <w:rsid w:val="00C53CA7"/>
    <w:rsid w:val="00D01818"/>
    <w:rsid w:val="00D1517C"/>
    <w:rsid w:val="00D307F2"/>
    <w:rsid w:val="00E402F3"/>
    <w:rsid w:val="00E54354"/>
    <w:rsid w:val="00E86A6B"/>
    <w:rsid w:val="00FC23A1"/>
    <w:rsid w:val="00FC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9FEF"/>
  <w15:docId w15:val="{CA72C2F9-672F-42B0-9FC2-6F69F3BA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F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307F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qFormat/>
    <w:rsid w:val="00B40C2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8E2CDA"/>
    <w:pPr>
      <w:spacing w:after="0" w:line="240" w:lineRule="auto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Бабаканова Назгуль</cp:lastModifiedBy>
  <cp:revision>2</cp:revision>
  <dcterms:created xsi:type="dcterms:W3CDTF">2022-01-20T04:55:00Z</dcterms:created>
  <dcterms:modified xsi:type="dcterms:W3CDTF">2022-01-20T04:55:00Z</dcterms:modified>
</cp:coreProperties>
</file>